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80"/>
        <w:gridCol w:w="2920"/>
        <w:gridCol w:w="5456"/>
      </w:tblGrid>
      <w:tr w:rsidR="008747D2" w:rsidRPr="00622C6B" w:rsidTr="00044FCD">
        <w:trPr>
          <w:trHeight w:val="556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7D2" w:rsidRPr="00622C6B" w:rsidRDefault="008747D2" w:rsidP="00044FCD">
            <w:pPr>
              <w:jc w:val="right"/>
            </w:pPr>
            <w:r w:rsidRPr="00622C6B">
              <w:t>Приложение 7</w:t>
            </w:r>
          </w:p>
          <w:p w:rsidR="008747D2" w:rsidRPr="00622C6B" w:rsidRDefault="008747D2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8747D2" w:rsidRPr="00622C6B" w:rsidRDefault="008747D2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8747D2" w:rsidRPr="00622C6B" w:rsidTr="00044FCD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7D2" w:rsidRPr="00622C6B" w:rsidRDefault="008747D2" w:rsidP="00044FCD">
            <w:pPr>
              <w:jc w:val="right"/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7D2" w:rsidRPr="00622C6B" w:rsidRDefault="008747D2" w:rsidP="00044FCD">
            <w:pPr>
              <w:rPr>
                <w:sz w:val="20"/>
                <w:szCs w:val="20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7D2" w:rsidRPr="00622C6B" w:rsidRDefault="008747D2" w:rsidP="00044FCD">
            <w:pPr>
              <w:rPr>
                <w:sz w:val="20"/>
                <w:szCs w:val="20"/>
              </w:rPr>
            </w:pPr>
          </w:p>
        </w:tc>
      </w:tr>
      <w:tr w:rsidR="008747D2" w:rsidRPr="00622C6B" w:rsidTr="00044FCD">
        <w:trPr>
          <w:trHeight w:val="6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7D2" w:rsidRPr="00622C6B" w:rsidRDefault="008747D2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Перечень и коды главных администраторов источников финансирования </w:t>
            </w:r>
            <w:r w:rsidRPr="00622C6B">
              <w:rPr>
                <w:b/>
                <w:bCs/>
              </w:rPr>
              <w:br/>
              <w:t>дефицита районного бюджета</w:t>
            </w:r>
          </w:p>
        </w:tc>
      </w:tr>
      <w:tr w:rsidR="008747D2" w:rsidRPr="00622C6B" w:rsidTr="00044FCD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7D2" w:rsidRPr="00622C6B" w:rsidRDefault="008747D2" w:rsidP="00044FCD">
            <w:pPr>
              <w:rPr>
                <w:sz w:val="20"/>
                <w:szCs w:val="20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7D2" w:rsidRPr="00622C6B" w:rsidRDefault="008747D2" w:rsidP="00044FCD">
            <w:pPr>
              <w:rPr>
                <w:sz w:val="20"/>
                <w:szCs w:val="20"/>
              </w:rPr>
            </w:pP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 xml:space="preserve">Код главы 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Код группы, подгруппы, статьи и вида источников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Наименование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 xml:space="preserve"> 01 02 00 00 05 0000 710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 xml:space="preserve"> 01 02 00 00 05 0000 810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01 03 01 00 05 0000 710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01 03 01 00 05 0000 810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 xml:space="preserve"> 01 05 02 01 05 0000 510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Увеличение прочих остатков денежных средств бюджетов муниципальных районов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 xml:space="preserve"> 01 05 02 01 05 0000 610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Уменьшение прочих остатков денежных средств бюджетов муниципальных районов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01 06 05 01 05 0000 640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01 06 05 02 05 0000 640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01 06 05 01 05 0000 540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8747D2" w:rsidRPr="00622C6B" w:rsidTr="00044FCD">
        <w:trPr>
          <w:cantSplit/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pPr>
              <w:jc w:val="center"/>
            </w:pPr>
            <w:r w:rsidRPr="00622C6B">
              <w:t>01 06 05 02 05 0000 540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7D2" w:rsidRPr="00622C6B" w:rsidRDefault="008747D2" w:rsidP="00044FCD">
            <w:r w:rsidRPr="00622C6B"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2836C0" w:rsidRDefault="008747D2" w:rsidP="008747D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7D2"/>
    <w:rsid w:val="008747D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C600D-20D4-4495-AFE5-EDF7730F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7D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2020-11-13T08:57:00Z</dcterms:created>
  <dcterms:modified xsi:type="dcterms:W3CDTF">2020-11-13T08:58:00Z</dcterms:modified>
</cp:coreProperties>
</file>